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F5" w:rsidRPr="00D046F5" w:rsidRDefault="00D046F5" w:rsidP="00D046F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6F5">
        <w:rPr>
          <w:rFonts w:ascii="Times New Roman" w:hAnsi="Times New Roman" w:cs="Times New Roman"/>
          <w:b/>
          <w:sz w:val="28"/>
          <w:szCs w:val="28"/>
        </w:rPr>
        <w:t>Внеклассное мероприятие</w:t>
      </w:r>
    </w:p>
    <w:p w:rsidR="00D046F5" w:rsidRPr="00D046F5" w:rsidRDefault="00D046F5" w:rsidP="00D046F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6F5">
        <w:rPr>
          <w:rFonts w:ascii="Times New Roman" w:hAnsi="Times New Roman" w:cs="Times New Roman"/>
          <w:b/>
          <w:sz w:val="28"/>
          <w:szCs w:val="28"/>
        </w:rPr>
        <w:t>ИГРА «Мы против коррупции»</w:t>
      </w:r>
    </w:p>
    <w:p w:rsidR="00D046F5" w:rsidRPr="00D046F5" w:rsidRDefault="00D046F5" w:rsidP="00D046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46F5">
        <w:rPr>
          <w:rFonts w:ascii="Times New Roman" w:hAnsi="Times New Roman" w:cs="Times New Roman"/>
          <w:sz w:val="28"/>
          <w:szCs w:val="28"/>
        </w:rPr>
        <w:t>(для учащихся 10-11 классов)</w:t>
      </w:r>
    </w:p>
    <w:p w:rsidR="00D046F5" w:rsidRDefault="00D046F5" w:rsidP="00D046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6F5">
        <w:rPr>
          <w:rFonts w:ascii="Times New Roman" w:hAnsi="Times New Roman" w:cs="Times New Roman"/>
          <w:sz w:val="28"/>
          <w:szCs w:val="28"/>
        </w:rPr>
        <w:t xml:space="preserve">Составила: классный руководитель </w:t>
      </w:r>
      <w:r w:rsidR="007A4042">
        <w:rPr>
          <w:rFonts w:ascii="Times New Roman" w:hAnsi="Times New Roman" w:cs="Times New Roman"/>
          <w:sz w:val="28"/>
          <w:szCs w:val="28"/>
        </w:rPr>
        <w:t>10 класса</w:t>
      </w:r>
    </w:p>
    <w:p w:rsidR="00D046F5" w:rsidRDefault="00D046F5" w:rsidP="00D046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5ED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Мы против коррупции.</w:t>
      </w:r>
    </w:p>
    <w:p w:rsidR="00D046F5" w:rsidRPr="00D046F5" w:rsidRDefault="00D046F5" w:rsidP="00D046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6F5">
        <w:rPr>
          <w:rFonts w:ascii="Times New Roman" w:hAnsi="Times New Roman" w:cs="Times New Roman"/>
          <w:b/>
          <w:sz w:val="28"/>
          <w:szCs w:val="28"/>
        </w:rPr>
        <w:t>Цель внеклассного мероприятия:</w:t>
      </w:r>
    </w:p>
    <w:p w:rsidR="00D046F5" w:rsidRPr="006C7668" w:rsidRDefault="00CF15BD" w:rsidP="00D046F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проверка</w:t>
      </w:r>
      <w:r w:rsidR="00D046F5">
        <w:rPr>
          <w:rFonts w:ascii="Times New Roman" w:hAnsi="Times New Roman"/>
          <w:sz w:val="28"/>
          <w:szCs w:val="28"/>
          <w:lang w:eastAsia="ru-RU"/>
        </w:rPr>
        <w:t xml:space="preserve"> знаний о коррупции и донести до них</w:t>
      </w:r>
      <w:r w:rsidR="00D046F5" w:rsidRPr="006C7668">
        <w:rPr>
          <w:rFonts w:ascii="Times New Roman" w:hAnsi="Times New Roman"/>
          <w:sz w:val="28"/>
          <w:szCs w:val="28"/>
          <w:lang w:eastAsia="ru-RU"/>
        </w:rPr>
        <w:t xml:space="preserve"> понятие о коррупции, о необходимости борьбы с коррупцией;</w:t>
      </w:r>
    </w:p>
    <w:p w:rsidR="00D046F5" w:rsidRPr="006C7668" w:rsidRDefault="00D046F5" w:rsidP="00D046F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7668">
        <w:rPr>
          <w:rFonts w:ascii="Times New Roman" w:hAnsi="Times New Roman"/>
          <w:sz w:val="28"/>
          <w:szCs w:val="28"/>
          <w:lang w:eastAsia="ru-RU"/>
        </w:rPr>
        <w:t>воспитание гражданской ответственности, правового самосознания, нравственности;</w:t>
      </w:r>
    </w:p>
    <w:p w:rsidR="00D046F5" w:rsidRPr="006C7668" w:rsidRDefault="00D046F5" w:rsidP="00D046F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развивать умение рассуждать, </w:t>
      </w:r>
      <w:r w:rsidRPr="006C7668">
        <w:rPr>
          <w:rFonts w:ascii="Times New Roman" w:hAnsi="Times New Roman"/>
          <w:sz w:val="28"/>
          <w:szCs w:val="28"/>
          <w:lang w:eastAsia="ru-RU"/>
        </w:rPr>
        <w:t>критически мыслить</w:t>
      </w:r>
      <w:r>
        <w:rPr>
          <w:rFonts w:ascii="Times New Roman" w:hAnsi="Times New Roman"/>
          <w:sz w:val="28"/>
          <w:szCs w:val="28"/>
          <w:lang w:eastAsia="ru-RU"/>
        </w:rPr>
        <w:t>, самостоятельность</w:t>
      </w:r>
      <w:r w:rsidRPr="006C7668">
        <w:rPr>
          <w:rFonts w:ascii="Times New Roman" w:hAnsi="Times New Roman"/>
          <w:sz w:val="28"/>
          <w:szCs w:val="28"/>
          <w:lang w:eastAsia="ru-RU"/>
        </w:rPr>
        <w:t>.</w:t>
      </w:r>
    </w:p>
    <w:p w:rsidR="00D046F5" w:rsidRPr="006C7668" w:rsidRDefault="00D046F5" w:rsidP="00D046F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6C7668">
        <w:rPr>
          <w:rFonts w:ascii="Times New Roman" w:hAnsi="Times New Roman"/>
          <w:b/>
          <w:bCs/>
          <w:sz w:val="28"/>
          <w:szCs w:val="28"/>
          <w:lang w:eastAsia="ru-RU"/>
        </w:rPr>
        <w:t>Подготовительная работа:</w:t>
      </w:r>
      <w:r w:rsidRPr="006C766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создание команды  для проведения мероприятия, придумать название и девиз команды.</w:t>
      </w:r>
    </w:p>
    <w:p w:rsidR="00D046F5" w:rsidRPr="006C7668" w:rsidRDefault="00D046F5" w:rsidP="00CF15B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7668">
        <w:rPr>
          <w:rFonts w:ascii="Times New Roman" w:hAnsi="Times New Roman"/>
          <w:b/>
          <w:bCs/>
          <w:sz w:val="28"/>
          <w:szCs w:val="28"/>
          <w:lang w:eastAsia="ru-RU"/>
        </w:rPr>
        <w:t>Участники:</w:t>
      </w:r>
      <w:r w:rsidRPr="006C7668">
        <w:rPr>
          <w:rFonts w:ascii="Times New Roman" w:hAnsi="Times New Roman"/>
          <w:sz w:val="28"/>
          <w:szCs w:val="28"/>
          <w:lang w:eastAsia="ru-RU"/>
        </w:rPr>
        <w:t xml:space="preserve"> классный руководитель, </w:t>
      </w:r>
      <w:r>
        <w:rPr>
          <w:rFonts w:ascii="Times New Roman" w:hAnsi="Times New Roman"/>
          <w:sz w:val="28"/>
          <w:szCs w:val="28"/>
          <w:lang w:eastAsia="ru-RU"/>
        </w:rPr>
        <w:t>учитель</w:t>
      </w:r>
      <w:r w:rsidR="00A675ED">
        <w:rPr>
          <w:rFonts w:ascii="Times New Roman" w:hAnsi="Times New Roman"/>
          <w:sz w:val="28"/>
          <w:szCs w:val="28"/>
          <w:lang w:eastAsia="ru-RU"/>
        </w:rPr>
        <w:t xml:space="preserve"> обществознания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CF15BD">
        <w:rPr>
          <w:rFonts w:ascii="Times New Roman" w:hAnsi="Times New Roman"/>
          <w:sz w:val="28"/>
          <w:szCs w:val="28"/>
          <w:lang w:eastAsia="ru-RU"/>
        </w:rPr>
        <w:t xml:space="preserve"> учитель географии,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7668">
        <w:rPr>
          <w:rFonts w:ascii="Times New Roman" w:hAnsi="Times New Roman"/>
          <w:sz w:val="28"/>
          <w:szCs w:val="28"/>
          <w:lang w:eastAsia="ru-RU"/>
        </w:rPr>
        <w:t xml:space="preserve">учащиеся </w:t>
      </w:r>
      <w:r w:rsidR="00A675ED">
        <w:rPr>
          <w:rFonts w:ascii="Times New Roman" w:hAnsi="Times New Roman"/>
          <w:sz w:val="28"/>
          <w:szCs w:val="28"/>
          <w:lang w:eastAsia="ru-RU"/>
        </w:rPr>
        <w:t>10-11 классов</w:t>
      </w:r>
      <w:r w:rsidRPr="006C7668">
        <w:rPr>
          <w:rFonts w:ascii="Times New Roman" w:hAnsi="Times New Roman"/>
          <w:sz w:val="28"/>
          <w:szCs w:val="28"/>
          <w:lang w:eastAsia="ru-RU"/>
        </w:rPr>
        <w:t>, родители.</w:t>
      </w:r>
    </w:p>
    <w:p w:rsidR="00D046F5" w:rsidRPr="006C7668" w:rsidRDefault="00D046F5" w:rsidP="00CF15B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7668">
        <w:rPr>
          <w:rFonts w:ascii="Times New Roman" w:hAnsi="Times New Roman"/>
          <w:b/>
          <w:bCs/>
          <w:sz w:val="28"/>
          <w:szCs w:val="28"/>
          <w:lang w:eastAsia="ru-RU"/>
        </w:rPr>
        <w:t>Оформление:</w:t>
      </w:r>
      <w:r w:rsidRPr="006C766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75ED">
        <w:rPr>
          <w:rFonts w:ascii="Times New Roman" w:hAnsi="Times New Roman"/>
          <w:sz w:val="28"/>
          <w:szCs w:val="28"/>
          <w:lang w:eastAsia="ru-RU"/>
        </w:rPr>
        <w:t>проектор, экран, презентация, рабочие места для команд</w:t>
      </w:r>
      <w:r w:rsidR="00CF15BD">
        <w:rPr>
          <w:rFonts w:ascii="Times New Roman" w:hAnsi="Times New Roman"/>
          <w:sz w:val="28"/>
          <w:szCs w:val="28"/>
          <w:lang w:eastAsia="ru-RU"/>
        </w:rPr>
        <w:t>, ноутбук, тесты</w:t>
      </w:r>
      <w:r w:rsidR="00A675ED">
        <w:rPr>
          <w:rFonts w:ascii="Times New Roman" w:hAnsi="Times New Roman"/>
          <w:sz w:val="28"/>
          <w:szCs w:val="28"/>
          <w:lang w:eastAsia="ru-RU"/>
        </w:rPr>
        <w:t>.</w:t>
      </w:r>
    </w:p>
    <w:p w:rsidR="00D046F5" w:rsidRDefault="00A675ED" w:rsidP="00A675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5ED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CA7CC2" w:rsidRPr="00CA7CC2" w:rsidRDefault="00CA7CC2" w:rsidP="00CA7C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proofErr w:type="gram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Стратегии </w:t>
      </w:r>
      <w:proofErr w:type="spell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Республики Татарстан, утвержденной Указом Президента Республики Татарстан от 08.04.2005 года № УП-127, во исполнение постановления Кабинета Министров Республики Татарстан от 12 августа 2005 №400 «О мерах по реализации Стратегии </w:t>
      </w:r>
      <w:proofErr w:type="spell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Республики Татарстан» был издан приказ от 04.12.2006 №2336/6 «О создании </w:t>
      </w:r>
      <w:proofErr w:type="spell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Министерства образования и науки Республики Татарстан», разработана Программа Министерства образования и</w:t>
      </w:r>
      <w:proofErr w:type="gram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 Республики Татарстан по реализации </w:t>
      </w:r>
      <w:proofErr w:type="spell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Республики Татарстан на 2006-2008 годы, утвержденная приказом министра </w:t>
      </w:r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и науки РТ от 26.03.2007 г. №593/7. и создана </w:t>
      </w:r>
      <w:proofErr w:type="spell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Министерства образования и науки Республики Татарстан (приказ №2370/6 от 11.12.2006 г.).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2007 году были внесены изменения и дополнения в Программу Министерства образования и науки РТ по реализации </w:t>
      </w:r>
      <w:proofErr w:type="spell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(приказ от 16.08.2007 №1552/7) и в состав </w:t>
      </w:r>
      <w:proofErr w:type="spellStart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актикоррупционной</w:t>
      </w:r>
      <w:proofErr w:type="spellEnd"/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министерства (приказ №1802/7 от 23 октября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2007 г.)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'Татарстан в рамках предоставленных полномочий исполняет контролирующие, надзорные и разрешительные функции в области образования. Важным фактором предупреждения коррупционных рисков в сфере предоставления государственных услуг является четкая их регламентация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A7CC2" w:rsidRPr="005F6AC0" w:rsidRDefault="00CA7CC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Международного дня борьбы с коррупцией (9 декабря) в школе 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 игру «Мы против коррупции».</w:t>
      </w:r>
    </w:p>
    <w:p w:rsidR="00CA7CC2" w:rsidRPr="005F6AC0" w:rsidRDefault="00CA7CC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игре участвуют 2 команды</w:t>
      </w:r>
      <w:r w:rsidR="00FC398D"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будут соревноваться  по теме «Коррупция и </w:t>
      </w:r>
      <w:proofErr w:type="spellStart"/>
      <w:r w:rsidR="00FC398D"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антикоррупция</w:t>
      </w:r>
      <w:proofErr w:type="spellEnd"/>
      <w:r w:rsidR="00FC398D"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Игра 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из семи раундов</w:t>
      </w:r>
      <w:r w:rsidR="00FC398D"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 ответы будет оценивать ваш учитель обществознания.</w:t>
      </w:r>
    </w:p>
    <w:p w:rsidR="009975E2" w:rsidRPr="005F6AC0" w:rsidRDefault="009975E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так, начнем игру. </w:t>
      </w:r>
      <w:proofErr w:type="gramStart"/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дадим слово нашим командам (команды приветствуют друг друга).</w:t>
      </w:r>
    </w:p>
    <w:p w:rsidR="009975E2" w:rsidRPr="005F6AC0" w:rsidRDefault="009975E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раунд – Вопросы и ответы</w:t>
      </w: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– 1 раунд)</w:t>
      </w:r>
    </w:p>
    <w:p w:rsidR="009975E2" w:rsidRPr="005F6AC0" w:rsidRDefault="009975E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вами 4 вопроса, на </w:t>
      </w:r>
      <w:proofErr w:type="gramStart"/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proofErr w:type="gramEnd"/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придется ответить письменно:</w:t>
      </w:r>
    </w:p>
    <w:p w:rsidR="009E3135" w:rsidRPr="005F6AC0" w:rsidRDefault="00046858" w:rsidP="009975E2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такое – коррупция?</w:t>
      </w:r>
    </w:p>
    <w:p w:rsidR="009E3135" w:rsidRPr="005F6AC0" w:rsidRDefault="00046858" w:rsidP="009975E2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с латинского переводится слово «Коррупция»?</w:t>
      </w:r>
    </w:p>
    <w:p w:rsidR="009E3135" w:rsidRPr="005F6AC0" w:rsidRDefault="00046858" w:rsidP="009975E2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Нужно ли бороться с коррупцией?</w:t>
      </w:r>
    </w:p>
    <w:p w:rsidR="009E3135" w:rsidRPr="005F6AC0" w:rsidRDefault="00046858" w:rsidP="009975E2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возникла коррупция?</w:t>
      </w:r>
    </w:p>
    <w:p w:rsidR="009975E2" w:rsidRPr="005F6AC0" w:rsidRDefault="009975E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 поочередно читают </w:t>
      </w:r>
      <w:proofErr w:type="gramStart"/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</w:t>
      </w:r>
      <w:proofErr w:type="gramEnd"/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учитель обществознания оценивает их. Правильный ответ – 1 балл, неправильный ответ – 0 баллов. </w:t>
      </w:r>
    </w:p>
    <w:p w:rsidR="009975E2" w:rsidRPr="005F6AC0" w:rsidRDefault="009975E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раунда учитель обществознания делает короткий </w:t>
      </w:r>
      <w:hyperlink r:id="rId5" w:history="1">
        <w:r w:rsidRPr="00662EA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доклад</w:t>
        </w:r>
      </w:hyperlink>
      <w:r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коррупции.</w:t>
      </w:r>
    </w:p>
    <w:p w:rsidR="009975E2" w:rsidRPr="005F6AC0" w:rsidRDefault="009975E2" w:rsidP="00CA7CC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раунд</w:t>
      </w:r>
      <w:r w:rsidR="00581D94" w:rsidRPr="005F6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наши знания</w:t>
      </w:r>
      <w:r w:rsidR="00581D94" w:rsidRPr="005F6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– 2 раунд).</w:t>
      </w:r>
    </w:p>
    <w:p w:rsidR="00B900E5" w:rsidRPr="005F6AC0" w:rsidRDefault="00B900E5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Во втором раунде вам придется ответить на  вопрос: «</w:t>
      </w:r>
      <w:r w:rsidR="00581D94"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ВЫ думаете – какие сферы (профессии) наиболее поражены коррупцией?</w:t>
      </w: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  <w:r w:rsidR="00581D94"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Вам придется поочередно говорить название сферы (профессии) и привести доказательство того, что это профессия связана с коррупцией. Каждый пример принесет копилке команды 1 балл.</w:t>
      </w:r>
    </w:p>
    <w:p w:rsidR="00B900E5" w:rsidRPr="005F6AC0" w:rsidRDefault="00B900E5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раунд – ситуация</w:t>
      </w: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(слайд – 3 раунд).</w:t>
      </w:r>
    </w:p>
    <w:p w:rsidR="00581D94" w:rsidRPr="005F6AC0" w:rsidRDefault="00B900E5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Вам было задано домашнее задание: придумать и поставить театрализованную  постановку «Взятка». Балл за этот раунд поставят зрители. Для этого проведем голосование зрителей, та </w:t>
      </w:r>
      <w:proofErr w:type="gramStart"/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команда</w:t>
      </w:r>
      <w:proofErr w:type="gramEnd"/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которая получит наибольшее количество голосов получит 10 баллов, другая команда получит балл исходя из количество голосов(</w:t>
      </w:r>
      <w:r w:rsidRPr="008321B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10*на количество голосовавших «за» / на количество голосовавших за другую команду</w:t>
      </w: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B900E5" w:rsidRDefault="00B900E5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раунд</w:t>
      </w:r>
      <w:r w:rsidR="0083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hyperlink r:id="rId6" w:history="1">
        <w:r w:rsidR="008321B7" w:rsidRPr="00662EAB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история коррупции</w:t>
        </w:r>
      </w:hyperlink>
      <w:r w:rsidR="008321B7" w:rsidRPr="00662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(слайд- 4 раунд)</w:t>
      </w:r>
    </w:p>
    <w:p w:rsidR="008321B7" w:rsidRDefault="008321B7" w:rsidP="00662EA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проверим ваши знания  по теме «История коррупции». В данном раунде каждая команда пройдет тестирование (</w:t>
      </w:r>
      <w:r w:rsidRPr="008321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каждой команде учитель дает ноутбук с тестом и проверяет количество правильных ответов</w:t>
      </w:r>
      <w:r w:rsidR="00CF15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количество правильных ответов равен количеству баллов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64D0C" w:rsidRPr="005F6AC0" w:rsidRDefault="00B64D0C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раунд – причины (слайд – 5 раунд)</w:t>
      </w:r>
    </w:p>
    <w:p w:rsidR="00B64D0C" w:rsidRPr="005F6AC0" w:rsidRDefault="00B64D0C" w:rsidP="005F6AC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5F6AC0"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этом</w:t>
      </w: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раунде вам придется ответить на  вопрос: «</w:t>
      </w:r>
      <w:r w:rsidR="005F6AC0"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Каковы причины коррупции</w:t>
      </w: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?».</w:t>
      </w:r>
      <w:r w:rsidR="005F6AC0"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Участники команды записывают причины на листке </w:t>
      </w:r>
      <w:proofErr w:type="gramStart"/>
      <w:r w:rsidR="005F6AC0"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бумаги</w:t>
      </w:r>
      <w:proofErr w:type="gramEnd"/>
      <w:r w:rsidR="005F6AC0"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учитель обществознания оценивает их ответы. При этом учитель может задать и свои вопросы.</w:t>
      </w:r>
      <w:r w:rsidRPr="005F6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B64D0C" w:rsidRDefault="00B64D0C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раунд – </w:t>
      </w:r>
      <w:r w:rsidR="00BC01B7" w:rsidRPr="00BC0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вред коррупции</w:t>
      </w:r>
      <w:r w:rsidRPr="00BC0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– 6 раунд)</w:t>
      </w:r>
    </w:p>
    <w:p w:rsidR="00BC01B7" w:rsidRPr="007D4B04" w:rsidRDefault="00BC01B7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B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вред коррупции</w:t>
      </w:r>
      <w:r w:rsidR="007D4B04" w:rsidRPr="007D4B0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Переходим  на следующий раунд. Перед вами виды вреда коррупции. Ваша задача состоит в том, что вы  должны привести пример к каждому пункту. Отвечаете поочередно, ответ оценивает учитель обществознания.</w:t>
      </w:r>
    </w:p>
    <w:p w:rsidR="00BC01B7" w:rsidRPr="00BC01B7" w:rsidRDefault="00BC01B7" w:rsidP="00BC01B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оррупция вызывает: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неэффективное распределение и расходование государственных средств и ресурсов;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неэффективность коррупционных финансовых потоков с точки зрения экономики страны;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 налогов, когда налоговые органы присваивают себе часть налогов;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 времени из-за чинимых препятствий, снижение эффективности работы государственного аппарата в целом;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разорение частных предпринимателей;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инвестиций в производство, замедление экономического роста;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понижение качества общественного сервиса;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нецелевое использование международной помощи развивающимся странам, что резко снижает её эффективность;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неэффективное использование способностей индивидов: вместо производства материальных благ люди тратят время на непродуктивный поиск ренты;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 социального неравенства;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организованной преступности — банды превращаются в мафию;</w:t>
      </w:r>
    </w:p>
    <w:p w:rsidR="00C47AAA" w:rsidRPr="00BC01B7" w:rsidRDefault="00CF15BD" w:rsidP="00BC01B7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ущерб политической легитимности власти;</w:t>
      </w:r>
    </w:p>
    <w:p w:rsidR="00BC01B7" w:rsidRPr="007D4B04" w:rsidRDefault="00CF15BD" w:rsidP="007D4B04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общественной морали. </w:t>
      </w:r>
    </w:p>
    <w:p w:rsidR="00B64D0C" w:rsidRDefault="00B64D0C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раунд </w:t>
      </w:r>
      <w:r w:rsidR="007D4B04" w:rsidRPr="007D4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7D4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4B04" w:rsidRPr="007D4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карта коррупции (слайд – 7 раунд)</w:t>
      </w:r>
    </w:p>
    <w:p w:rsidR="007D4B04" w:rsidRPr="00CF15BD" w:rsidRDefault="00CF15BD" w:rsidP="00581D9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5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раунд нашей игры называется «Карта коррупции». Перед вами карта, ваша задача определить и назвать те регионы коррупции, в которых уровень коррупции наивысший. Каждый правильный ответ оценивается в 1 балл, ответ будет оценивать учитель географии.</w:t>
      </w:r>
    </w:p>
    <w:p w:rsidR="00581D94" w:rsidRPr="00CA7CC2" w:rsidRDefault="005F6AC0" w:rsidP="005F6AC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AC0">
        <w:rPr>
          <w:rFonts w:ascii="Times New Roman" w:hAnsi="Times New Roman"/>
          <w:b/>
          <w:sz w:val="28"/>
          <w:szCs w:val="28"/>
          <w:lang w:eastAsia="ru-RU"/>
        </w:rPr>
        <w:t>Учитель: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7668">
        <w:rPr>
          <w:rFonts w:ascii="Times New Roman" w:hAnsi="Times New Roman"/>
          <w:sz w:val="28"/>
          <w:szCs w:val="28"/>
          <w:lang w:eastAsia="ru-RU"/>
        </w:rPr>
        <w:t xml:space="preserve">Коррупция это негативное явление. Она подрывает устои общества, создает угрозы развитию, способствует падению доверия к государственным органам, разрушает экономику, нравственность общества. От нас с вами зависит - в каком государстве мы будет жить: честном или </w:t>
      </w:r>
      <w:r w:rsidRPr="006C7668">
        <w:rPr>
          <w:rFonts w:ascii="Times New Roman" w:hAnsi="Times New Roman"/>
          <w:sz w:val="28"/>
          <w:szCs w:val="28"/>
          <w:lang w:eastAsia="ru-RU"/>
        </w:rPr>
        <w:lastRenderedPageBreak/>
        <w:t>коррумпированном?</w:t>
      </w:r>
      <w:r w:rsidR="00CF15BD">
        <w:rPr>
          <w:rFonts w:ascii="Times New Roman" w:hAnsi="Times New Roman"/>
          <w:sz w:val="28"/>
          <w:szCs w:val="28"/>
          <w:lang w:eastAsia="ru-RU"/>
        </w:rPr>
        <w:t xml:space="preserve"> Спасибо </w:t>
      </w:r>
      <w:proofErr w:type="gramStart"/>
      <w:r w:rsidR="00CF15BD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CF15B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F15BD">
        <w:rPr>
          <w:rFonts w:ascii="Times New Roman" w:hAnsi="Times New Roman"/>
          <w:sz w:val="28"/>
          <w:szCs w:val="28"/>
          <w:lang w:eastAsia="ru-RU"/>
        </w:rPr>
        <w:t>внимании</w:t>
      </w:r>
      <w:proofErr w:type="gramEnd"/>
      <w:r w:rsidR="00CF15BD">
        <w:rPr>
          <w:rFonts w:ascii="Times New Roman" w:hAnsi="Times New Roman"/>
          <w:sz w:val="28"/>
          <w:szCs w:val="28"/>
          <w:lang w:eastAsia="ru-RU"/>
        </w:rPr>
        <w:t xml:space="preserve"> и участие </w:t>
      </w:r>
      <w:r w:rsidR="00CF15BD" w:rsidRPr="00CF15BD">
        <w:rPr>
          <w:rFonts w:ascii="Times New Roman" w:hAnsi="Times New Roman"/>
          <w:i/>
          <w:sz w:val="28"/>
          <w:szCs w:val="28"/>
          <w:lang w:eastAsia="ru-RU"/>
        </w:rPr>
        <w:t>(в конце игры награждаются участники игры)</w:t>
      </w:r>
      <w:r w:rsidR="00CF15BD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A675ED" w:rsidRPr="005F6AC0" w:rsidRDefault="00A675ED">
      <w:pPr>
        <w:rPr>
          <w:rFonts w:ascii="Times New Roman" w:hAnsi="Times New Roman" w:cs="Times New Roman"/>
          <w:sz w:val="28"/>
          <w:szCs w:val="28"/>
        </w:rPr>
      </w:pPr>
    </w:p>
    <w:p w:rsidR="00A675ED" w:rsidRPr="005F6AC0" w:rsidRDefault="00A675ED"/>
    <w:p w:rsidR="00D046F5" w:rsidRPr="005F6AC0" w:rsidRDefault="00D046F5"/>
    <w:sectPr w:rsidR="00D046F5" w:rsidRPr="005F6AC0" w:rsidSect="008321B7">
      <w:type w:val="continuous"/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1715"/>
    <w:multiLevelType w:val="multilevel"/>
    <w:tmpl w:val="72885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C79B5"/>
    <w:multiLevelType w:val="multilevel"/>
    <w:tmpl w:val="F4807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21ED5"/>
    <w:multiLevelType w:val="multilevel"/>
    <w:tmpl w:val="3536A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FA6373"/>
    <w:multiLevelType w:val="multilevel"/>
    <w:tmpl w:val="ED88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8F6202"/>
    <w:multiLevelType w:val="multilevel"/>
    <w:tmpl w:val="4C801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1E1746"/>
    <w:multiLevelType w:val="hybridMultilevel"/>
    <w:tmpl w:val="189441C4"/>
    <w:lvl w:ilvl="0" w:tplc="6914A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A84D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46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AC0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E8F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460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0C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23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120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B38052B"/>
    <w:multiLevelType w:val="multilevel"/>
    <w:tmpl w:val="F7B0C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CB2396"/>
    <w:multiLevelType w:val="multilevel"/>
    <w:tmpl w:val="D534D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4C3D40"/>
    <w:multiLevelType w:val="multilevel"/>
    <w:tmpl w:val="F8E4E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726930"/>
    <w:multiLevelType w:val="multilevel"/>
    <w:tmpl w:val="43B26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C158B1"/>
    <w:multiLevelType w:val="hybridMultilevel"/>
    <w:tmpl w:val="69928A0C"/>
    <w:lvl w:ilvl="0" w:tplc="6360F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FEB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386A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920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225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0F9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C8F9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E634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8D7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9F1C77"/>
    <w:multiLevelType w:val="multilevel"/>
    <w:tmpl w:val="78ACD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29114E"/>
    <w:multiLevelType w:val="multilevel"/>
    <w:tmpl w:val="3DC0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9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46F5"/>
    <w:rsid w:val="00046858"/>
    <w:rsid w:val="00581D94"/>
    <w:rsid w:val="005F6AC0"/>
    <w:rsid w:val="00662EAB"/>
    <w:rsid w:val="007A4042"/>
    <w:rsid w:val="007D4B04"/>
    <w:rsid w:val="008321B7"/>
    <w:rsid w:val="009975E2"/>
    <w:rsid w:val="009E3135"/>
    <w:rsid w:val="00A675ED"/>
    <w:rsid w:val="00B64D0C"/>
    <w:rsid w:val="00B900E5"/>
    <w:rsid w:val="00BC01B7"/>
    <w:rsid w:val="00C47AAA"/>
    <w:rsid w:val="00CA7CC2"/>
    <w:rsid w:val="00CC73C1"/>
    <w:rsid w:val="00CF15BD"/>
    <w:rsid w:val="00D046F5"/>
    <w:rsid w:val="00FA1B22"/>
    <w:rsid w:val="00FC3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A7CC2"/>
  </w:style>
  <w:style w:type="paragraph" w:styleId="a3">
    <w:name w:val="List Paragraph"/>
    <w:basedOn w:val="a"/>
    <w:uiPriority w:val="34"/>
    <w:qFormat/>
    <w:rsid w:val="008321B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62E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2582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127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07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46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016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32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54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15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2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7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21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5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7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22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41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9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4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48;&#1057;&#1058;&#1054;&#1056;&#1048;&#1071;%20&#1050;&#1054;&#1056;&#1056;&#1059;&#1055;&#1062;&#1048;&#1048;.doc" TargetMode="External"/><Relationship Id="rId5" Type="http://schemas.openxmlformats.org/officeDocument/2006/relationships/hyperlink" Target="&#1044;&#1086;&#1082;&#1083;&#1072;&#1076;%20&#1091;&#1095;&#1080;&#1090;&#1077;&#1083;&#1103;%20&#1086;&#1073;&#1097;&#1077;&#1089;&#1090;&#1074;&#1086;&#1079;&#1085;&#1072;&#1085;&#1080;&#1103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Рамиля</cp:lastModifiedBy>
  <cp:revision>6</cp:revision>
  <dcterms:created xsi:type="dcterms:W3CDTF">2012-11-25T07:58:00Z</dcterms:created>
  <dcterms:modified xsi:type="dcterms:W3CDTF">2015-12-20T16:33:00Z</dcterms:modified>
</cp:coreProperties>
</file>